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28"/>
        </w:rPr>
        <w:t>附件</w:t>
      </w:r>
    </w:p>
    <w:p>
      <w:pPr>
        <w:widowControl/>
        <w:shd w:val="clear" w:color="auto" w:fill="FFFFFF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page" w:horzAnchor="margin" w:tblpY="3046"/>
        <w:tblW w:w="13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447"/>
        <w:gridCol w:w="1275"/>
        <w:gridCol w:w="1560"/>
        <w:gridCol w:w="1417"/>
        <w:gridCol w:w="1985"/>
        <w:gridCol w:w="2108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第十届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全国职业院校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文化育人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高端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论坛提交论文汇总表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备注：汇总表请与论文一并于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日前发至邮箱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xuanjiaochu777</w:t>
            </w:r>
            <w:r>
              <w:rPr>
                <w:rFonts w:hint="eastAsia"/>
              </w:rPr>
              <w:t>@163.com。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15F08"/>
    <w:rsid w:val="130231CE"/>
    <w:rsid w:val="15090A57"/>
    <w:rsid w:val="26C35AAC"/>
    <w:rsid w:val="37363F2C"/>
    <w:rsid w:val="39920F01"/>
    <w:rsid w:val="3A867411"/>
    <w:rsid w:val="4AF35655"/>
    <w:rsid w:val="58F15F08"/>
    <w:rsid w:val="5FEB78A3"/>
    <w:rsid w:val="6D7D44A7"/>
    <w:rsid w:val="728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2020-07-10T08:07:00Z</dcterms:created>
  <dc:creator>金</dc:creator>
  <cp:lastModifiedBy>金</cp:lastModifiedBy>
  <dcterms:modified xsi:type="dcterms:W3CDTF">2020-08-31T02:39:57Z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