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2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28"/>
        </w:rPr>
        <w:t>附件</w:t>
      </w:r>
    </w:p>
    <w:p>
      <w:pPr>
        <w:widowControl/>
        <w:shd w:val="clear" w:color="auto" w:fill="FFFFFF"/>
        <w:spacing w:line="540" w:lineRule="exact"/>
        <w:jc w:val="left"/>
        <w:rPr>
          <w:rFonts w:ascii="仿宋" w:hAnsi="仿宋" w:eastAsia="仿宋" w:cs="仿宋"/>
          <w:sz w:val="32"/>
          <w:szCs w:val="32"/>
        </w:rPr>
      </w:pPr>
    </w:p>
    <w:tbl>
      <w:tblPr>
        <w:tblStyle w:val="2"/>
        <w:tblpPr w:leftFromText="180" w:rightFromText="180" w:vertAnchor="page" w:horzAnchor="margin" w:tblpY="3046"/>
        <w:tblW w:w="139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1447"/>
        <w:gridCol w:w="1275"/>
        <w:gridCol w:w="1560"/>
        <w:gridCol w:w="1417"/>
        <w:gridCol w:w="1985"/>
        <w:gridCol w:w="2108"/>
        <w:gridCol w:w="1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9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2020年全国职业院校校园文化建设高峰论坛提交论文汇总表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论文名称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论文作者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职务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邮编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9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备注：汇总表请与论文一并于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20年8月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日前发至邮箱</w:t>
            </w:r>
            <w:r>
              <w:t xml:space="preserve"> xcb</w:t>
            </w:r>
            <w:r>
              <w:rPr>
                <w:rFonts w:hint="eastAsia"/>
              </w:rPr>
              <w:t>xwgj@163.com。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15F08"/>
    <w:rsid w:val="130231CE"/>
    <w:rsid w:val="26C35AAC"/>
    <w:rsid w:val="39920F01"/>
    <w:rsid w:val="3A867411"/>
    <w:rsid w:val="4AF35655"/>
    <w:rsid w:val="58F15F08"/>
    <w:rsid w:val="5FEB78A3"/>
    <w:rsid w:val="6D7D44A7"/>
    <w:rsid w:val="7282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2020-07-10T08:07:00Z</dcterms:created>
  <dc:creator>金</dc:creator>
  <cp:lastModifiedBy>果汁</cp:lastModifiedBy>
  <dcterms:modified xsi:type="dcterms:W3CDTF">2020-07-15T02:04:14Z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